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0389" w14:textId="77777777" w:rsidR="00617F50"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PRIVACY STATEMENT</w:t>
      </w:r>
    </w:p>
    <w:p w14:paraId="3EE47EC2" w14:textId="0B2DFBBB" w:rsidR="00617F50" w:rsidRPr="00617F50" w:rsidRDefault="00617F50"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The Great Big Tiny Design Challenge </w:t>
      </w:r>
      <w:r w:rsidR="00B76F43" w:rsidRPr="00617F50">
        <w:rPr>
          <w:rFonts w:asciiTheme="majorHAnsi" w:eastAsia="Times New Roman" w:hAnsiTheme="majorHAnsi" w:cstheme="majorHAnsi"/>
          <w:color w:val="000000" w:themeColor="text1"/>
          <w:sz w:val="20"/>
          <w:szCs w:val="20"/>
        </w:rPr>
        <w:t xml:space="preserve"> (the “Programme”) Introduction and main purposes</w:t>
      </w:r>
    </w:p>
    <w:p w14:paraId="3448BAE8" w14:textId="5B647621" w:rsidR="00B76F43" w:rsidRPr="00617F50" w:rsidRDefault="00617F50"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Yeti </w:t>
      </w:r>
      <w:r w:rsidR="00BE37C8">
        <w:rPr>
          <w:rFonts w:asciiTheme="majorHAnsi" w:eastAsia="Times New Roman" w:hAnsiTheme="majorHAnsi" w:cstheme="majorHAnsi"/>
          <w:color w:val="000000" w:themeColor="text1"/>
          <w:sz w:val="20"/>
          <w:szCs w:val="20"/>
        </w:rPr>
        <w:t>Media Ltd</w:t>
      </w:r>
      <w:r w:rsidR="00B76F43" w:rsidRPr="00617F50">
        <w:rPr>
          <w:rFonts w:asciiTheme="majorHAnsi" w:eastAsia="Times New Roman" w:hAnsiTheme="majorHAnsi" w:cstheme="majorHAnsi"/>
          <w:color w:val="000000" w:themeColor="text1"/>
          <w:sz w:val="20"/>
          <w:szCs w:val="20"/>
        </w:rPr>
        <w:t xml:space="preserve"> (</w:t>
      </w:r>
      <w:r w:rsidR="00B76F43" w:rsidRPr="00617F50">
        <w:rPr>
          <w:rFonts w:asciiTheme="majorHAnsi" w:eastAsia="Times New Roman" w:hAnsiTheme="majorHAnsi" w:cstheme="majorHAnsi"/>
          <w:b/>
          <w:bCs/>
          <w:color w:val="000000" w:themeColor="text1"/>
          <w:sz w:val="20"/>
          <w:szCs w:val="20"/>
        </w:rPr>
        <w:t>"Company" or "we, us, our"</w:t>
      </w:r>
      <w:r w:rsidR="00B76F43" w:rsidRPr="00617F50">
        <w:rPr>
          <w:rFonts w:asciiTheme="majorHAnsi" w:eastAsia="Times New Roman" w:hAnsiTheme="majorHAnsi" w:cstheme="majorHAnsi"/>
          <w:color w:val="000000" w:themeColor="text1"/>
          <w:sz w:val="20"/>
          <w:szCs w:val="20"/>
        </w:rPr>
        <w:t>) is the data controller in respect of your personal data and will collect, use and process certain personal information relating to you for purposes connected with your application and any contributor agreement that we may in the future enter into with you (</w:t>
      </w:r>
      <w:r w:rsidR="00B76F43" w:rsidRPr="00617F50">
        <w:rPr>
          <w:rFonts w:asciiTheme="majorHAnsi" w:eastAsia="Times New Roman" w:hAnsiTheme="majorHAnsi" w:cstheme="majorHAnsi"/>
          <w:b/>
          <w:bCs/>
          <w:color w:val="000000" w:themeColor="text1"/>
          <w:sz w:val="20"/>
          <w:szCs w:val="20"/>
        </w:rPr>
        <w:t>"Agreement"</w:t>
      </w:r>
      <w:r w:rsidR="00B76F43" w:rsidRPr="00617F50">
        <w:rPr>
          <w:rFonts w:asciiTheme="majorHAnsi" w:eastAsia="Times New Roman" w:hAnsiTheme="majorHAnsi" w:cstheme="majorHAnsi"/>
          <w:color w:val="000000" w:themeColor="text1"/>
          <w:sz w:val="20"/>
          <w:szCs w:val="20"/>
        </w:rPr>
        <w:t xml:space="preserve">) including managing, administering and complying with the Agreement; assessing your suitability for participation in the Programme; filming your contribution to the Programme and elements of it; producing, broadcasting, distributing, publicising and commercialising the Programme; communicating with you about your contribution to the Programme; contacting you about other </w:t>
      </w:r>
      <w:r w:rsidRPr="00617F50">
        <w:rPr>
          <w:rFonts w:asciiTheme="majorHAnsi" w:eastAsia="Times New Roman" w:hAnsiTheme="majorHAnsi" w:cstheme="majorHAnsi"/>
          <w:color w:val="000000" w:themeColor="text1"/>
          <w:sz w:val="20"/>
          <w:szCs w:val="20"/>
        </w:rPr>
        <w:t xml:space="preserve">Rondo Media Group </w:t>
      </w:r>
      <w:r w:rsidR="00B76F43" w:rsidRPr="00617F50">
        <w:rPr>
          <w:rFonts w:asciiTheme="majorHAnsi" w:eastAsia="Times New Roman" w:hAnsiTheme="majorHAnsi" w:cstheme="majorHAnsi"/>
          <w:color w:val="000000" w:themeColor="text1"/>
          <w:sz w:val="20"/>
          <w:szCs w:val="20"/>
        </w:rPr>
        <w:t xml:space="preserve">shows, products and casting and complying with legal and regulatory obligations. </w:t>
      </w:r>
    </w:p>
    <w:p w14:paraId="65373404"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If you do not provide us with information necessary for the purposes of the Agreement, we may not be able to fulfil our obligations under the Agreement and you may not be able to participate in the Programme. </w:t>
      </w:r>
    </w:p>
    <w:p w14:paraId="11D36036"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What types of personal data do we collect </w:t>
      </w:r>
    </w:p>
    <w:p w14:paraId="751EBA86"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b/>
          <w:bCs/>
          <w:color w:val="000000" w:themeColor="text1"/>
          <w:sz w:val="20"/>
          <w:szCs w:val="20"/>
        </w:rPr>
        <w:t xml:space="preserve">Personal information </w:t>
      </w:r>
    </w:p>
    <w:p w14:paraId="36E6AEC0"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This information may include: </w:t>
      </w:r>
    </w:p>
    <w:p w14:paraId="4ACAD032" w14:textId="77777777" w:rsidR="00B76F43" w:rsidRPr="00617F50" w:rsidRDefault="00B76F43" w:rsidP="00B76F43">
      <w:pPr>
        <w:numPr>
          <w:ilvl w:val="0"/>
          <w:numId w:val="1"/>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w:t>
      </w:r>
      <w:proofErr w:type="spellStart"/>
      <w:r w:rsidRPr="00617F50">
        <w:rPr>
          <w:rFonts w:asciiTheme="majorHAnsi" w:eastAsia="Times New Roman" w:hAnsiTheme="majorHAnsi" w:cstheme="majorHAnsi"/>
          <w:color w:val="000000" w:themeColor="text1"/>
          <w:sz w:val="20"/>
          <w:szCs w:val="20"/>
        </w:rPr>
        <w:t>i</w:t>
      </w:r>
      <w:proofErr w:type="spellEnd"/>
      <w:r w:rsidRPr="00617F50">
        <w:rPr>
          <w:rFonts w:asciiTheme="majorHAnsi" w:eastAsia="Times New Roman" w:hAnsiTheme="majorHAnsi" w:cstheme="majorHAnsi"/>
          <w:color w:val="000000" w:themeColor="text1"/>
          <w:sz w:val="20"/>
          <w:szCs w:val="20"/>
        </w:rPr>
        <w:t xml:space="preserve">)  your name, address and contact details; </w:t>
      </w:r>
    </w:p>
    <w:p w14:paraId="61A1DCD6" w14:textId="77777777" w:rsidR="00B76F43" w:rsidRPr="00617F50" w:rsidRDefault="00B76F43" w:rsidP="00B76F43">
      <w:pPr>
        <w:numPr>
          <w:ilvl w:val="0"/>
          <w:numId w:val="1"/>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(ii)  photographs and/or footage of you; </w:t>
      </w:r>
    </w:p>
    <w:p w14:paraId="14FFDD69" w14:textId="13B67CF4" w:rsidR="00B76F43" w:rsidRPr="00617F50" w:rsidRDefault="00B76F43" w:rsidP="00617F50">
      <w:pPr>
        <w:numPr>
          <w:ilvl w:val="0"/>
          <w:numId w:val="1"/>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(iii)  information about your interests, personality, previous appearances on television, family life, job and general knowledge (to help us decide whether you are a suitable contributor for the Programme and decide whether or not to enter into the Agreement with you) </w:t>
      </w:r>
    </w:p>
    <w:p w14:paraId="36DDC49C" w14:textId="77777777" w:rsidR="00B76F43" w:rsidRPr="00617F50" w:rsidRDefault="00B76F43" w:rsidP="00B76F43">
      <w:pPr>
        <w:numPr>
          <w:ilvl w:val="0"/>
          <w:numId w:val="1"/>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(iv)  a copy of your passport (in connection with background checks (where applicable)); </w:t>
      </w:r>
    </w:p>
    <w:p w14:paraId="4F7D2F39" w14:textId="6ABA6464" w:rsidR="00B76F43" w:rsidRPr="00617F50" w:rsidRDefault="00B76F43" w:rsidP="00617F50">
      <w:pPr>
        <w:numPr>
          <w:ilvl w:val="0"/>
          <w:numId w:val="1"/>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(v)  information about your health (to obtain and administer insurance, to arrange and administer any medical treatment you may require and to assess your suitability to take part and continue to take part in the Programme); </w:t>
      </w:r>
    </w:p>
    <w:p w14:paraId="10897C6B" w14:textId="77777777" w:rsidR="00B76F43" w:rsidRPr="00617F50" w:rsidRDefault="00B76F43" w:rsidP="00B76F43">
      <w:pPr>
        <w:numPr>
          <w:ilvl w:val="0"/>
          <w:numId w:val="1"/>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(vi)  your ethnicity (for diversity monitoring); </w:t>
      </w:r>
    </w:p>
    <w:p w14:paraId="3C5AA8B0" w14:textId="3F0BE854" w:rsidR="00B76F43" w:rsidRPr="00617F50" w:rsidRDefault="00B76F43" w:rsidP="00617F50">
      <w:pPr>
        <w:numPr>
          <w:ilvl w:val="0"/>
          <w:numId w:val="1"/>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(vii)  any relevant disability you may have informed us about in the application form (to meet our legal obligations); </w:t>
      </w:r>
    </w:p>
    <w:p w14:paraId="75FEEAFA" w14:textId="0F4B89F0" w:rsidR="00B76F43" w:rsidRPr="00617F50" w:rsidRDefault="00B76F43" w:rsidP="00617F50">
      <w:pPr>
        <w:numPr>
          <w:ilvl w:val="0"/>
          <w:numId w:val="1"/>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(viii)  information about any criminal background (for us to meet our statutory and regulatory obligations to safeguard the welfare of you, the other participants and contributors, our employees and freelancers and audience members to assess your suitability to take part in the Programme); </w:t>
      </w:r>
    </w:p>
    <w:p w14:paraId="4F896E88" w14:textId="77777777" w:rsidR="00B76F43" w:rsidRPr="00617F50" w:rsidRDefault="00B76F43" w:rsidP="00B76F43">
      <w:pPr>
        <w:numPr>
          <w:ilvl w:val="0"/>
          <w:numId w:val="1"/>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(ix)  information about you that is relevant for inclusion in publicity material; and </w:t>
      </w:r>
    </w:p>
    <w:p w14:paraId="66623F08" w14:textId="77777777" w:rsidR="00B76F43" w:rsidRPr="00617F50" w:rsidRDefault="00B76F43" w:rsidP="00B76F43">
      <w:pPr>
        <w:numPr>
          <w:ilvl w:val="0"/>
          <w:numId w:val="1"/>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(x)  any information you provide as part of the filming and recording of the Programme including personal information relating to your ethnicity, political opinions or religious belief, trade union membership, physical or mental health, sexual orientation, genetic and biometric data </w:t>
      </w:r>
    </w:p>
    <w:p w14:paraId="6218F7C3" w14:textId="77777777" w:rsidR="00B76F43" w:rsidRPr="00617F50" w:rsidRDefault="00B76F43" w:rsidP="00B76F43">
      <w:pPr>
        <w:spacing w:before="100" w:beforeAutospacing="1" w:after="100" w:afterAutospacing="1"/>
        <w:ind w:left="720"/>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w:t>
      </w:r>
      <w:r w:rsidRPr="00617F50">
        <w:rPr>
          <w:rFonts w:asciiTheme="majorHAnsi" w:eastAsia="Times New Roman" w:hAnsiTheme="majorHAnsi" w:cstheme="majorHAnsi"/>
          <w:b/>
          <w:bCs/>
          <w:color w:val="000000" w:themeColor="text1"/>
          <w:sz w:val="20"/>
          <w:szCs w:val="20"/>
        </w:rPr>
        <w:t>"Special Category Personal Data"</w:t>
      </w:r>
      <w:r w:rsidRPr="00617F50">
        <w:rPr>
          <w:rFonts w:asciiTheme="majorHAnsi" w:eastAsia="Times New Roman" w:hAnsiTheme="majorHAnsi" w:cstheme="majorHAnsi"/>
          <w:color w:val="000000" w:themeColor="text1"/>
          <w:sz w:val="20"/>
          <w:szCs w:val="20"/>
        </w:rPr>
        <w:t xml:space="preserve">) and criminal background data. </w:t>
      </w:r>
    </w:p>
    <w:p w14:paraId="341503B1"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How we collect your personal data </w:t>
      </w:r>
    </w:p>
    <w:p w14:paraId="253B5C51" w14:textId="397E74B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We</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will</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obtain</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most</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of</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your</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personal</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information</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directly</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from</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you. We</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may</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also</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conduct</w:t>
      </w:r>
      <w:r w:rsidR="00617F50" w:rsidRPr="00617F50">
        <w:rPr>
          <w:rFonts w:asciiTheme="majorHAnsi" w:eastAsia="Times New Roman" w:hAnsiTheme="majorHAnsi" w:cstheme="majorHAnsi"/>
          <w:color w:val="000000" w:themeColor="text1"/>
          <w:sz w:val="20"/>
          <w:szCs w:val="20"/>
        </w:rPr>
        <w:t xml:space="preserve"> </w:t>
      </w:r>
      <w:r w:rsidRPr="00617F50">
        <w:rPr>
          <w:rFonts w:asciiTheme="majorHAnsi" w:eastAsia="Times New Roman" w:hAnsiTheme="majorHAnsi" w:cstheme="majorHAnsi"/>
          <w:color w:val="000000" w:themeColor="text1"/>
          <w:sz w:val="20"/>
          <w:szCs w:val="20"/>
        </w:rPr>
        <w:t xml:space="preserve">background checks to verify personal information about you. These checks could include checks of information that is publicly available online, including information you have made public via social media and checks obtained lawfully from third parties engaged by us for verification purposes such as data intelligence services and any organisation authorised to provide basic criminal history checks. You may also be asked to provide us with documentation to verify personal information provided by you. </w:t>
      </w:r>
    </w:p>
    <w:p w14:paraId="7151600C"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Our legal grounds for collecting and using your personal data </w:t>
      </w:r>
    </w:p>
    <w:p w14:paraId="59DE9748"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b/>
          <w:bCs/>
          <w:color w:val="000000" w:themeColor="text1"/>
          <w:sz w:val="20"/>
          <w:szCs w:val="20"/>
        </w:rPr>
        <w:lastRenderedPageBreak/>
        <w:t xml:space="preserve">Personal data </w:t>
      </w:r>
    </w:p>
    <w:p w14:paraId="4B5E86CA"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Our legal grounds for collecting and using your personal information are primarily that it is necessary: </w:t>
      </w:r>
    </w:p>
    <w:p w14:paraId="0465C0DD" w14:textId="77777777" w:rsidR="00B76F43" w:rsidRPr="00617F50" w:rsidRDefault="00B76F43" w:rsidP="00B76F43">
      <w:pPr>
        <w:numPr>
          <w:ilvl w:val="0"/>
          <w:numId w:val="2"/>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w:t>
      </w:r>
      <w:proofErr w:type="spellStart"/>
      <w:r w:rsidRPr="00617F50">
        <w:rPr>
          <w:rFonts w:asciiTheme="majorHAnsi" w:eastAsia="Times New Roman" w:hAnsiTheme="majorHAnsi" w:cstheme="majorHAnsi"/>
          <w:color w:val="000000" w:themeColor="text1"/>
          <w:sz w:val="20"/>
          <w:szCs w:val="20"/>
        </w:rPr>
        <w:t>i</w:t>
      </w:r>
      <w:proofErr w:type="spellEnd"/>
      <w:r w:rsidRPr="00617F50">
        <w:rPr>
          <w:rFonts w:asciiTheme="majorHAnsi" w:eastAsia="Times New Roman" w:hAnsiTheme="majorHAnsi" w:cstheme="majorHAnsi"/>
          <w:color w:val="000000" w:themeColor="text1"/>
          <w:sz w:val="20"/>
          <w:szCs w:val="20"/>
        </w:rPr>
        <w:t xml:space="preserve">)  for the performance of the Agreement (or to take steps to decide whether or not to enter into the Agreement with you), and/or </w:t>
      </w:r>
    </w:p>
    <w:p w14:paraId="4EA48AB8" w14:textId="77777777" w:rsidR="00B76F43" w:rsidRPr="00617F50" w:rsidRDefault="00B76F43" w:rsidP="00B76F43">
      <w:pPr>
        <w:numPr>
          <w:ilvl w:val="0"/>
          <w:numId w:val="2"/>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(ii)  to pursue our legitimate business interests (for example to fulfil contractual obligations to the Programme broadcaster and others), where those interests are not overridden by your rights and freedoms. </w:t>
      </w:r>
    </w:p>
    <w:p w14:paraId="196A83AC"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In addition, we will also use your personal data where necessary to fulfil our legal and regulatory obligations. </w:t>
      </w:r>
    </w:p>
    <w:p w14:paraId="264A1442"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There may also be situations over the course of the Programme where it is necessary to use your personal data to protect your vital interests or the vital interests of another individual. </w:t>
      </w:r>
    </w:p>
    <w:p w14:paraId="02F7F95A"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We also sometimes rely on your consent, for example where you choose to be contacted by us by email for marketing purposes. </w:t>
      </w:r>
    </w:p>
    <w:p w14:paraId="7E25AF35"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b/>
          <w:bCs/>
          <w:color w:val="000000" w:themeColor="text1"/>
          <w:sz w:val="20"/>
          <w:szCs w:val="20"/>
        </w:rPr>
        <w:t xml:space="preserve">Sensitive Personal Data </w:t>
      </w:r>
    </w:p>
    <w:p w14:paraId="06BF8955"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We will use your Special Category Personal Data or criminal background data where necessary for one of the above grounds and where one of the following applies: </w:t>
      </w:r>
    </w:p>
    <w:p w14:paraId="7D043CD8" w14:textId="77777777" w:rsidR="00B76F43" w:rsidRPr="00617F50" w:rsidRDefault="00B76F43" w:rsidP="00B76F43">
      <w:pPr>
        <w:numPr>
          <w:ilvl w:val="0"/>
          <w:numId w:val="3"/>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w:t>
      </w:r>
      <w:proofErr w:type="spellStart"/>
      <w:r w:rsidRPr="00617F50">
        <w:rPr>
          <w:rFonts w:asciiTheme="majorHAnsi" w:eastAsia="Times New Roman" w:hAnsiTheme="majorHAnsi" w:cstheme="majorHAnsi"/>
          <w:color w:val="000000" w:themeColor="text1"/>
          <w:sz w:val="20"/>
          <w:szCs w:val="20"/>
        </w:rPr>
        <w:t>i</w:t>
      </w:r>
      <w:proofErr w:type="spellEnd"/>
      <w:r w:rsidRPr="00617F50">
        <w:rPr>
          <w:rFonts w:asciiTheme="majorHAnsi" w:eastAsia="Times New Roman" w:hAnsiTheme="majorHAnsi" w:cstheme="majorHAnsi"/>
          <w:color w:val="000000" w:themeColor="text1"/>
          <w:sz w:val="20"/>
          <w:szCs w:val="20"/>
        </w:rPr>
        <w:t xml:space="preserve">)  we need to fulfil our legal and statutory rights and obligations (for example, for the health and safety of our programme contributors, staff and others) </w:t>
      </w:r>
    </w:p>
    <w:p w14:paraId="269F28CD" w14:textId="77777777" w:rsidR="00B76F43" w:rsidRPr="00617F50" w:rsidRDefault="00B76F43" w:rsidP="00B76F43">
      <w:pPr>
        <w:numPr>
          <w:ilvl w:val="0"/>
          <w:numId w:val="3"/>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(ii)  we need to protect your vital interests or the vital interests of another individual, where you are not capable of giving consent, </w:t>
      </w:r>
    </w:p>
    <w:p w14:paraId="42ECFD8A" w14:textId="77777777" w:rsidR="00B76F43" w:rsidRPr="00617F50" w:rsidRDefault="00B76F43" w:rsidP="00B76F43">
      <w:pPr>
        <w:numPr>
          <w:ilvl w:val="0"/>
          <w:numId w:val="3"/>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(iii)  you have manifestly made the information public (including where you do so when participating in the Programme), </w:t>
      </w:r>
    </w:p>
    <w:p w14:paraId="18C77266" w14:textId="77777777" w:rsidR="00B76F43" w:rsidRPr="00617F50" w:rsidRDefault="00B76F43" w:rsidP="00B76F43">
      <w:pPr>
        <w:numPr>
          <w:ilvl w:val="0"/>
          <w:numId w:val="3"/>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(iv)  for reasons of substantial public interest based on the law (for example where necessary for our health and safety obligations or for the purposes of Ofcom's functions or for insurance purposes), or </w:t>
      </w:r>
    </w:p>
    <w:p w14:paraId="2A39EC51" w14:textId="4350538B" w:rsidR="00B76F43" w:rsidRPr="00617F50" w:rsidRDefault="00617F50"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 </w:t>
      </w:r>
      <w:r w:rsidR="00B76F43" w:rsidRPr="00617F50">
        <w:rPr>
          <w:rFonts w:asciiTheme="majorHAnsi" w:eastAsia="Times New Roman" w:hAnsiTheme="majorHAnsi" w:cstheme="majorHAnsi"/>
          <w:color w:val="000000" w:themeColor="text1"/>
          <w:sz w:val="20"/>
          <w:szCs w:val="20"/>
        </w:rPr>
        <w:t xml:space="preserve">(v) where necessary for you to receive medical treatment from a registered medical professional. </w:t>
      </w:r>
    </w:p>
    <w:p w14:paraId="0B2BB4FF"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Where we are using your Special Category Personal Data for editorial research purposes only and where one of the above does not apply, we will obtain your consent to our use of your Special Category Personal Data. </w:t>
      </w:r>
    </w:p>
    <w:p w14:paraId="26CB5EC0"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Sharing your personal information </w:t>
      </w:r>
    </w:p>
    <w:p w14:paraId="62FEA37F"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b/>
          <w:bCs/>
          <w:color w:val="000000" w:themeColor="text1"/>
          <w:sz w:val="20"/>
          <w:szCs w:val="20"/>
        </w:rPr>
        <w:t xml:space="preserve">People we share your information with </w:t>
      </w:r>
    </w:p>
    <w:p w14:paraId="5DD31E5E"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We may share your personal information with the Company’s affiliates and group companies, legal and regulatory authorities, insurers, medical or psychological professionals engaged on the Programme, the Company’s professional advisors and other third parties such as the broadcaster of the Programme and distributors of the Programme. Your personal information will be broadcast to the public to the extent it is included in the Programme. </w:t>
      </w:r>
    </w:p>
    <w:p w14:paraId="1234DB5F"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Data retention </w:t>
      </w:r>
    </w:p>
    <w:p w14:paraId="10D07DB8"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If you are selected to participate in the Programme, we will usually delete your personal data 18 months after the initial broadcast of the Programme </w:t>
      </w:r>
      <w:r w:rsidRPr="00617F50">
        <w:rPr>
          <w:rFonts w:asciiTheme="majorHAnsi" w:eastAsia="Times New Roman" w:hAnsiTheme="majorHAnsi" w:cstheme="majorHAnsi"/>
          <w:color w:val="000000" w:themeColor="text1"/>
          <w:sz w:val="20"/>
          <w:szCs w:val="20"/>
          <w:shd w:val="clear" w:color="auto" w:fill="F9F9F9"/>
        </w:rPr>
        <w:t xml:space="preserve">unless you have consented to being contacted about future series or for marketing purposes. </w:t>
      </w:r>
    </w:p>
    <w:p w14:paraId="2973A3C8"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The exceptions to this are: </w:t>
      </w:r>
    </w:p>
    <w:p w14:paraId="545F0260" w14:textId="77777777" w:rsidR="00B76F43" w:rsidRPr="00617F50" w:rsidRDefault="00B76F43" w:rsidP="00B76F43">
      <w:pPr>
        <w:numPr>
          <w:ilvl w:val="0"/>
          <w:numId w:val="4"/>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lastRenderedPageBreak/>
        <w:t>(</w:t>
      </w:r>
      <w:proofErr w:type="spellStart"/>
      <w:r w:rsidRPr="00617F50">
        <w:rPr>
          <w:rFonts w:asciiTheme="majorHAnsi" w:eastAsia="Times New Roman" w:hAnsiTheme="majorHAnsi" w:cstheme="majorHAnsi"/>
          <w:color w:val="000000" w:themeColor="text1"/>
          <w:sz w:val="20"/>
          <w:szCs w:val="20"/>
        </w:rPr>
        <w:t>i</w:t>
      </w:r>
      <w:proofErr w:type="spellEnd"/>
      <w:r w:rsidRPr="00617F50">
        <w:rPr>
          <w:rFonts w:asciiTheme="majorHAnsi" w:eastAsia="Times New Roman" w:hAnsiTheme="majorHAnsi" w:cstheme="majorHAnsi"/>
          <w:color w:val="000000" w:themeColor="text1"/>
          <w:sz w:val="20"/>
          <w:szCs w:val="20"/>
        </w:rPr>
        <w:t xml:space="preserve">)  footage of you, personal information contained within the Agreement, any records of your participation in the Programme and information contained in any publicity material which we will keep for as long as necessary for the purposes of the Programme - which may be indefinitely for airing and re-airing the Programme (whether in whole or in part); </w:t>
      </w:r>
    </w:p>
    <w:p w14:paraId="5558FA21" w14:textId="1B5F2EBA" w:rsidR="00B76F43" w:rsidRPr="00617F50" w:rsidRDefault="00B76F43" w:rsidP="00B76F43">
      <w:pPr>
        <w:numPr>
          <w:ilvl w:val="0"/>
          <w:numId w:val="4"/>
        </w:num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(ii)  if you ticked the box in the application form to allow us to keep your completed application form for future series of the Programme (if they happen) then we will keep your application form until 30 September 2020 and may use the information in your application form to contact you about future series and for the same purposes as set out in this Privacy Statement; and If you are not selected to participate in the Programme we will usually delete your personal data at the end of production unless you have consented to being contacted about future series or for marketing purposes. </w:t>
      </w:r>
    </w:p>
    <w:p w14:paraId="4E4D7E86" w14:textId="2D905DA7" w:rsidR="00B76F43" w:rsidRPr="00617F50" w:rsidRDefault="00617F50"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 </w:t>
      </w:r>
      <w:r w:rsidR="00B76F43" w:rsidRPr="00617F50">
        <w:rPr>
          <w:rFonts w:asciiTheme="majorHAnsi" w:eastAsia="Times New Roman" w:hAnsiTheme="majorHAnsi" w:cstheme="majorHAnsi"/>
          <w:color w:val="000000" w:themeColor="text1"/>
          <w:sz w:val="20"/>
          <w:szCs w:val="20"/>
        </w:rPr>
        <w:t xml:space="preserve">(iii) If you opted in to email marketing we will keep your email address (and your personal information needed to administer that opt in) for as long as is necessary to send you the relevant marketing emails. </w:t>
      </w:r>
    </w:p>
    <w:p w14:paraId="0DFBB559"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Your rights </w:t>
      </w:r>
    </w:p>
    <w:p w14:paraId="0C68C292" w14:textId="77777777" w:rsidR="00B76F43" w:rsidRPr="00617F50" w:rsidRDefault="00B76F43" w:rsidP="00B76F43">
      <w:pPr>
        <w:spacing w:before="100" w:beforeAutospacing="1" w:after="100" w:afterAutospacing="1"/>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You have certain rights in respect of your personal data which include: </w:t>
      </w:r>
    </w:p>
    <w:p w14:paraId="29FD0719" w14:textId="77777777" w:rsidR="00B76F43" w:rsidRPr="00BE37C8" w:rsidRDefault="00B76F43" w:rsidP="00B76F43">
      <w:pPr>
        <w:numPr>
          <w:ilvl w:val="0"/>
          <w:numId w:val="5"/>
        </w:numPr>
        <w:spacing w:before="100" w:beforeAutospacing="1" w:after="100" w:afterAutospacing="1"/>
        <w:rPr>
          <w:rFonts w:asciiTheme="majorHAnsi" w:eastAsia="Times New Roman" w:hAnsiTheme="majorHAnsi" w:cstheme="majorHAnsi"/>
          <w:color w:val="000000" w:themeColor="text1"/>
          <w:sz w:val="18"/>
          <w:szCs w:val="18"/>
        </w:rPr>
      </w:pPr>
      <w:r w:rsidRPr="00BE37C8">
        <w:rPr>
          <w:rFonts w:asciiTheme="majorHAnsi" w:eastAsia="Times New Roman" w:hAnsiTheme="majorHAnsi" w:cstheme="majorHAnsi"/>
          <w:color w:val="000000" w:themeColor="text1"/>
          <w:sz w:val="18"/>
          <w:szCs w:val="18"/>
        </w:rPr>
        <w:t xml:space="preserve">-  The right to be informed your personal data is being used (which is what this privacy statement is for). </w:t>
      </w:r>
    </w:p>
    <w:p w14:paraId="6B061C6D" w14:textId="77777777" w:rsidR="00B76F43" w:rsidRPr="00BE37C8" w:rsidRDefault="00B76F43" w:rsidP="00B76F43">
      <w:pPr>
        <w:numPr>
          <w:ilvl w:val="0"/>
          <w:numId w:val="5"/>
        </w:numPr>
        <w:spacing w:before="100" w:beforeAutospacing="1" w:after="100" w:afterAutospacing="1"/>
        <w:rPr>
          <w:rFonts w:asciiTheme="majorHAnsi" w:eastAsia="Times New Roman" w:hAnsiTheme="majorHAnsi" w:cstheme="majorHAnsi"/>
          <w:color w:val="000000" w:themeColor="text1"/>
          <w:sz w:val="18"/>
          <w:szCs w:val="18"/>
        </w:rPr>
      </w:pPr>
      <w:r w:rsidRPr="00BE37C8">
        <w:rPr>
          <w:rFonts w:asciiTheme="majorHAnsi" w:eastAsia="Times New Roman" w:hAnsiTheme="majorHAnsi" w:cstheme="majorHAnsi"/>
          <w:color w:val="000000" w:themeColor="text1"/>
          <w:sz w:val="18"/>
          <w:szCs w:val="18"/>
        </w:rPr>
        <w:t xml:space="preserve">-  The right to access your personal data. </w:t>
      </w:r>
    </w:p>
    <w:p w14:paraId="647D7356" w14:textId="77777777" w:rsidR="00B76F43" w:rsidRPr="00BE37C8" w:rsidRDefault="00B76F43" w:rsidP="00B76F43">
      <w:pPr>
        <w:numPr>
          <w:ilvl w:val="0"/>
          <w:numId w:val="5"/>
        </w:numPr>
        <w:spacing w:before="100" w:beforeAutospacing="1" w:after="100" w:afterAutospacing="1"/>
        <w:rPr>
          <w:rFonts w:asciiTheme="majorHAnsi" w:eastAsia="Times New Roman" w:hAnsiTheme="majorHAnsi" w:cstheme="majorHAnsi"/>
          <w:color w:val="000000" w:themeColor="text1"/>
          <w:sz w:val="18"/>
          <w:szCs w:val="18"/>
        </w:rPr>
      </w:pPr>
      <w:r w:rsidRPr="00BE37C8">
        <w:rPr>
          <w:rFonts w:asciiTheme="majorHAnsi" w:eastAsia="Times New Roman" w:hAnsiTheme="majorHAnsi" w:cstheme="majorHAnsi"/>
          <w:color w:val="000000" w:themeColor="text1"/>
          <w:sz w:val="18"/>
          <w:szCs w:val="18"/>
        </w:rPr>
        <w:t xml:space="preserve">-  The right to object to direct marketing. </w:t>
      </w:r>
    </w:p>
    <w:p w14:paraId="3BBEA041" w14:textId="77777777" w:rsidR="00B76F43" w:rsidRPr="00BE37C8" w:rsidRDefault="00B76F43" w:rsidP="00B76F43">
      <w:pPr>
        <w:numPr>
          <w:ilvl w:val="0"/>
          <w:numId w:val="5"/>
        </w:numPr>
        <w:spacing w:before="100" w:beforeAutospacing="1" w:after="100" w:afterAutospacing="1"/>
        <w:rPr>
          <w:rFonts w:asciiTheme="majorHAnsi" w:eastAsia="Times New Roman" w:hAnsiTheme="majorHAnsi" w:cstheme="majorHAnsi"/>
          <w:color w:val="000000" w:themeColor="text1"/>
          <w:sz w:val="18"/>
          <w:szCs w:val="18"/>
        </w:rPr>
      </w:pPr>
      <w:r w:rsidRPr="00BE37C8">
        <w:rPr>
          <w:rFonts w:asciiTheme="majorHAnsi" w:eastAsia="Times New Roman" w:hAnsiTheme="majorHAnsi" w:cstheme="majorHAnsi"/>
          <w:color w:val="000000" w:themeColor="text1"/>
          <w:sz w:val="18"/>
          <w:szCs w:val="18"/>
        </w:rPr>
        <w:t xml:space="preserve">-  The right to object to the use of your personal data. </w:t>
      </w:r>
    </w:p>
    <w:p w14:paraId="52044940" w14:textId="1F52F6D7" w:rsidR="00B76F43" w:rsidRPr="00BE37C8" w:rsidRDefault="00B76F43" w:rsidP="00617F50">
      <w:pPr>
        <w:numPr>
          <w:ilvl w:val="0"/>
          <w:numId w:val="5"/>
        </w:numPr>
        <w:spacing w:before="100" w:beforeAutospacing="1" w:after="100" w:afterAutospacing="1"/>
        <w:rPr>
          <w:rFonts w:asciiTheme="majorHAnsi" w:eastAsia="Times New Roman" w:hAnsiTheme="majorHAnsi" w:cstheme="majorHAnsi"/>
          <w:color w:val="000000" w:themeColor="text1"/>
          <w:sz w:val="18"/>
          <w:szCs w:val="18"/>
        </w:rPr>
      </w:pPr>
      <w:r w:rsidRPr="00BE37C8">
        <w:rPr>
          <w:rFonts w:asciiTheme="majorHAnsi" w:eastAsia="Times New Roman" w:hAnsiTheme="majorHAnsi" w:cstheme="majorHAnsi"/>
          <w:color w:val="000000" w:themeColor="text1"/>
          <w:sz w:val="18"/>
          <w:szCs w:val="18"/>
        </w:rPr>
        <w:t>-  The right to withdraw consent to the use of your personal data where consent is being relied</w:t>
      </w:r>
      <w:r w:rsidR="00617F50" w:rsidRPr="00BE37C8">
        <w:rPr>
          <w:rFonts w:asciiTheme="majorHAnsi" w:eastAsia="Times New Roman" w:hAnsiTheme="majorHAnsi" w:cstheme="majorHAnsi"/>
          <w:color w:val="000000" w:themeColor="text1"/>
          <w:sz w:val="18"/>
          <w:szCs w:val="18"/>
        </w:rPr>
        <w:t xml:space="preserve"> </w:t>
      </w:r>
      <w:r w:rsidRPr="00BE37C8">
        <w:rPr>
          <w:rFonts w:asciiTheme="majorHAnsi" w:eastAsia="Times New Roman" w:hAnsiTheme="majorHAnsi" w:cstheme="majorHAnsi"/>
          <w:color w:val="000000" w:themeColor="text1"/>
          <w:sz w:val="18"/>
          <w:szCs w:val="18"/>
        </w:rPr>
        <w:t xml:space="preserve">on for the processing of your personal data. </w:t>
      </w:r>
    </w:p>
    <w:p w14:paraId="097B0441" w14:textId="77777777" w:rsidR="00B76F43" w:rsidRPr="00BE37C8" w:rsidRDefault="00B76F43" w:rsidP="00B76F43">
      <w:pPr>
        <w:numPr>
          <w:ilvl w:val="0"/>
          <w:numId w:val="5"/>
        </w:numPr>
        <w:spacing w:before="100" w:beforeAutospacing="1" w:after="100" w:afterAutospacing="1"/>
        <w:rPr>
          <w:rFonts w:asciiTheme="majorHAnsi" w:eastAsia="Times New Roman" w:hAnsiTheme="majorHAnsi" w:cstheme="majorHAnsi"/>
          <w:color w:val="000000" w:themeColor="text1"/>
          <w:sz w:val="18"/>
          <w:szCs w:val="18"/>
        </w:rPr>
      </w:pPr>
      <w:r w:rsidRPr="00BE37C8">
        <w:rPr>
          <w:rFonts w:asciiTheme="majorHAnsi" w:eastAsia="Times New Roman" w:hAnsiTheme="majorHAnsi" w:cstheme="majorHAnsi"/>
          <w:color w:val="000000" w:themeColor="text1"/>
          <w:sz w:val="18"/>
          <w:szCs w:val="18"/>
        </w:rPr>
        <w:t xml:space="preserve">-  The right to erasure of your personal data. </w:t>
      </w:r>
    </w:p>
    <w:p w14:paraId="4F5EE996" w14:textId="77777777" w:rsidR="00B76F43" w:rsidRPr="00BE37C8" w:rsidRDefault="00B76F43" w:rsidP="00B76F43">
      <w:pPr>
        <w:numPr>
          <w:ilvl w:val="0"/>
          <w:numId w:val="5"/>
        </w:numPr>
        <w:spacing w:before="100" w:beforeAutospacing="1" w:after="100" w:afterAutospacing="1"/>
        <w:rPr>
          <w:rFonts w:asciiTheme="majorHAnsi" w:eastAsia="Times New Roman" w:hAnsiTheme="majorHAnsi" w:cstheme="majorHAnsi"/>
          <w:color w:val="000000" w:themeColor="text1"/>
          <w:sz w:val="18"/>
          <w:szCs w:val="18"/>
        </w:rPr>
      </w:pPr>
      <w:r w:rsidRPr="00BE37C8">
        <w:rPr>
          <w:rFonts w:asciiTheme="majorHAnsi" w:eastAsia="Times New Roman" w:hAnsiTheme="majorHAnsi" w:cstheme="majorHAnsi"/>
          <w:color w:val="000000" w:themeColor="text1"/>
          <w:sz w:val="18"/>
          <w:szCs w:val="18"/>
        </w:rPr>
        <w:t xml:space="preserve">-  The right of data portability. </w:t>
      </w:r>
    </w:p>
    <w:p w14:paraId="0733ED46" w14:textId="77777777" w:rsidR="00B76F43" w:rsidRPr="00BE37C8" w:rsidRDefault="00B76F43" w:rsidP="00B76F43">
      <w:pPr>
        <w:numPr>
          <w:ilvl w:val="0"/>
          <w:numId w:val="5"/>
        </w:numPr>
        <w:spacing w:before="100" w:beforeAutospacing="1" w:after="100" w:afterAutospacing="1"/>
        <w:rPr>
          <w:rFonts w:asciiTheme="majorHAnsi" w:eastAsia="Times New Roman" w:hAnsiTheme="majorHAnsi" w:cstheme="majorHAnsi"/>
          <w:color w:val="000000" w:themeColor="text1"/>
          <w:sz w:val="18"/>
          <w:szCs w:val="18"/>
        </w:rPr>
      </w:pPr>
      <w:r w:rsidRPr="00BE37C8">
        <w:rPr>
          <w:rFonts w:asciiTheme="majorHAnsi" w:eastAsia="Times New Roman" w:hAnsiTheme="majorHAnsi" w:cstheme="majorHAnsi"/>
          <w:color w:val="000000" w:themeColor="text1"/>
          <w:sz w:val="18"/>
          <w:szCs w:val="18"/>
        </w:rPr>
        <w:t xml:space="preserve">-  The right to have your personal data corrected if it is </w:t>
      </w:r>
      <w:bookmarkStart w:id="0" w:name="_GoBack"/>
      <w:bookmarkEnd w:id="0"/>
      <w:r w:rsidRPr="00BE37C8">
        <w:rPr>
          <w:rFonts w:asciiTheme="majorHAnsi" w:eastAsia="Times New Roman" w:hAnsiTheme="majorHAnsi" w:cstheme="majorHAnsi"/>
          <w:color w:val="000000" w:themeColor="text1"/>
          <w:sz w:val="18"/>
          <w:szCs w:val="18"/>
        </w:rPr>
        <w:t xml:space="preserve">inaccurate </w:t>
      </w:r>
    </w:p>
    <w:p w14:paraId="6E22385F" w14:textId="77777777" w:rsidR="00B76F43" w:rsidRPr="00BE37C8" w:rsidRDefault="00B76F43" w:rsidP="00B76F43">
      <w:pPr>
        <w:numPr>
          <w:ilvl w:val="0"/>
          <w:numId w:val="5"/>
        </w:numPr>
        <w:spacing w:before="100" w:beforeAutospacing="1" w:after="100" w:afterAutospacing="1"/>
        <w:rPr>
          <w:rFonts w:asciiTheme="majorHAnsi" w:eastAsia="Times New Roman" w:hAnsiTheme="majorHAnsi" w:cstheme="majorHAnsi"/>
          <w:color w:val="000000" w:themeColor="text1"/>
          <w:sz w:val="18"/>
          <w:szCs w:val="18"/>
        </w:rPr>
      </w:pPr>
      <w:r w:rsidRPr="00BE37C8">
        <w:rPr>
          <w:rFonts w:asciiTheme="majorHAnsi" w:eastAsia="Times New Roman" w:hAnsiTheme="majorHAnsi" w:cstheme="majorHAnsi"/>
          <w:color w:val="000000" w:themeColor="text1"/>
          <w:sz w:val="18"/>
          <w:szCs w:val="18"/>
        </w:rPr>
        <w:t xml:space="preserve">-  The right to have your personal data restricted or blocked. </w:t>
      </w:r>
    </w:p>
    <w:p w14:paraId="31D97937" w14:textId="77777777" w:rsidR="00B76F43" w:rsidRPr="00EA7C4C" w:rsidRDefault="00B76F43" w:rsidP="00B76F43">
      <w:pPr>
        <w:spacing w:before="100" w:beforeAutospacing="1" w:after="100" w:afterAutospacing="1"/>
        <w:ind w:left="720"/>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Please be aware that these rights are not always absolute and there may be some situations in which you cannot exercise them or they are not relevant. Please also be aware that, as explained below, these rights will not apply to the </w:t>
      </w:r>
      <w:r w:rsidRPr="00EA7C4C">
        <w:rPr>
          <w:rFonts w:asciiTheme="majorHAnsi" w:eastAsia="Times New Roman" w:hAnsiTheme="majorHAnsi" w:cstheme="majorHAnsi"/>
          <w:color w:val="000000" w:themeColor="text1"/>
          <w:sz w:val="20"/>
          <w:szCs w:val="20"/>
        </w:rPr>
        <w:t xml:space="preserve">extent that they are incompatible with the Special Purposes. </w:t>
      </w:r>
    </w:p>
    <w:p w14:paraId="7F0C119D" w14:textId="622FEC4D" w:rsidR="00B76F43" w:rsidRPr="00617F50" w:rsidRDefault="00B76F43" w:rsidP="00B76F43">
      <w:pPr>
        <w:spacing w:before="100" w:beforeAutospacing="1" w:after="100" w:afterAutospacing="1"/>
        <w:ind w:left="720"/>
        <w:rPr>
          <w:rFonts w:asciiTheme="majorHAnsi" w:eastAsia="Times New Roman" w:hAnsiTheme="majorHAnsi" w:cstheme="majorHAnsi"/>
          <w:color w:val="000000" w:themeColor="text1"/>
          <w:sz w:val="20"/>
          <w:szCs w:val="20"/>
        </w:rPr>
      </w:pPr>
      <w:r w:rsidRPr="00EA7C4C">
        <w:rPr>
          <w:rFonts w:asciiTheme="majorHAnsi" w:eastAsia="Times New Roman" w:hAnsiTheme="majorHAnsi" w:cstheme="majorHAnsi"/>
          <w:color w:val="000000" w:themeColor="text1"/>
          <w:sz w:val="20"/>
          <w:szCs w:val="20"/>
        </w:rPr>
        <w:t>To exercise any of these rights please contact us by emailing dataprotection@</w:t>
      </w:r>
      <w:r w:rsidR="00EA7C4C" w:rsidRPr="00EA7C4C">
        <w:rPr>
          <w:rFonts w:asciiTheme="majorHAnsi" w:eastAsia="Times New Roman" w:hAnsiTheme="majorHAnsi" w:cstheme="majorHAnsi"/>
          <w:color w:val="000000" w:themeColor="text1"/>
          <w:sz w:val="20"/>
          <w:szCs w:val="20"/>
        </w:rPr>
        <w:t>yetitelevision.com</w:t>
      </w:r>
      <w:r w:rsidRPr="00EA7C4C">
        <w:rPr>
          <w:rFonts w:asciiTheme="majorHAnsi" w:eastAsia="Times New Roman" w:hAnsiTheme="majorHAnsi" w:cstheme="majorHAnsi"/>
          <w:color w:val="000000" w:themeColor="text1"/>
          <w:sz w:val="20"/>
          <w:szCs w:val="20"/>
        </w:rPr>
        <w:t>. You can find out more information about your rights on the Information Commissioner's website ico.org.uk. You can also complain to the Information Commissioner if you have any concerns about your personal data.</w:t>
      </w:r>
      <w:r w:rsidRPr="00617F50">
        <w:rPr>
          <w:rFonts w:asciiTheme="majorHAnsi" w:eastAsia="Times New Roman" w:hAnsiTheme="majorHAnsi" w:cstheme="majorHAnsi"/>
          <w:color w:val="000000" w:themeColor="text1"/>
          <w:sz w:val="20"/>
          <w:szCs w:val="20"/>
        </w:rPr>
        <w:t xml:space="preserve"> </w:t>
      </w:r>
    </w:p>
    <w:p w14:paraId="0D0C9DB0" w14:textId="77777777" w:rsidR="00B76F43" w:rsidRPr="00617F50" w:rsidRDefault="00B76F43" w:rsidP="00B76F43">
      <w:pPr>
        <w:spacing w:before="100" w:beforeAutospacing="1" w:after="100" w:afterAutospacing="1"/>
        <w:ind w:left="720"/>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The Special Purposes </w:t>
      </w:r>
    </w:p>
    <w:p w14:paraId="380A20E9" w14:textId="77777777" w:rsidR="00B76F43" w:rsidRPr="00617F50" w:rsidRDefault="00B76F43" w:rsidP="00B76F43">
      <w:pPr>
        <w:spacing w:before="100" w:beforeAutospacing="1" w:after="100" w:afterAutospacing="1"/>
        <w:ind w:left="720"/>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The General Data Protection Regulation (</w:t>
      </w:r>
      <w:r w:rsidRPr="00617F50">
        <w:rPr>
          <w:rFonts w:asciiTheme="majorHAnsi" w:eastAsia="Times New Roman" w:hAnsiTheme="majorHAnsi" w:cstheme="majorHAnsi"/>
          <w:b/>
          <w:bCs/>
          <w:color w:val="000000" w:themeColor="text1"/>
          <w:sz w:val="20"/>
          <w:szCs w:val="20"/>
        </w:rPr>
        <w:t>"GDPR"</w:t>
      </w:r>
      <w:r w:rsidRPr="00617F50">
        <w:rPr>
          <w:rFonts w:asciiTheme="majorHAnsi" w:eastAsia="Times New Roman" w:hAnsiTheme="majorHAnsi" w:cstheme="majorHAnsi"/>
          <w:color w:val="000000" w:themeColor="text1"/>
          <w:sz w:val="20"/>
          <w:szCs w:val="20"/>
        </w:rPr>
        <w:t>) and the Data Protection Act 2018 (</w:t>
      </w:r>
      <w:r w:rsidRPr="00617F50">
        <w:rPr>
          <w:rFonts w:asciiTheme="majorHAnsi" w:eastAsia="Times New Roman" w:hAnsiTheme="majorHAnsi" w:cstheme="majorHAnsi"/>
          <w:b/>
          <w:bCs/>
          <w:color w:val="000000" w:themeColor="text1"/>
          <w:sz w:val="20"/>
          <w:szCs w:val="20"/>
        </w:rPr>
        <w:t>"the Act"</w:t>
      </w:r>
      <w:r w:rsidRPr="00617F50">
        <w:rPr>
          <w:rFonts w:asciiTheme="majorHAnsi" w:eastAsia="Times New Roman" w:hAnsiTheme="majorHAnsi" w:cstheme="majorHAnsi"/>
          <w:color w:val="000000" w:themeColor="text1"/>
          <w:sz w:val="20"/>
          <w:szCs w:val="20"/>
        </w:rPr>
        <w:t xml:space="preserve">) requires us to use your personal data within the legal framework explained in this Privacy Statement and in accordance with your rights under the GDPR (which we explain above). </w:t>
      </w:r>
    </w:p>
    <w:p w14:paraId="779D586B" w14:textId="77777777" w:rsidR="00B76F43" w:rsidRPr="00617F50" w:rsidRDefault="00B76F43" w:rsidP="00B76F43">
      <w:pPr>
        <w:spacing w:before="100" w:beforeAutospacing="1" w:after="100" w:afterAutospacing="1"/>
        <w:ind w:left="720"/>
        <w:rPr>
          <w:rFonts w:asciiTheme="majorHAnsi" w:eastAsia="Times New Roman" w:hAnsiTheme="majorHAnsi" w:cstheme="majorHAnsi"/>
          <w:color w:val="000000" w:themeColor="text1"/>
          <w:sz w:val="20"/>
          <w:szCs w:val="20"/>
        </w:rPr>
      </w:pPr>
      <w:r w:rsidRPr="00617F50">
        <w:rPr>
          <w:rFonts w:asciiTheme="majorHAnsi" w:eastAsia="Times New Roman" w:hAnsiTheme="majorHAnsi" w:cstheme="majorHAnsi"/>
          <w:color w:val="000000" w:themeColor="text1"/>
          <w:sz w:val="20"/>
          <w:szCs w:val="20"/>
        </w:rPr>
        <w:t xml:space="preserve">However, the GDPR and the Act contain an exemption which allows us and the Programme broadcaster not to apply aspects of this legal framework and your rights if they are not compatible with the artistic purposes of the Programme and there is a public interest in broadcasting the Programme. This exemption is known as the </w:t>
      </w:r>
      <w:r w:rsidRPr="00617F50">
        <w:rPr>
          <w:rFonts w:asciiTheme="majorHAnsi" w:eastAsia="Times New Roman" w:hAnsiTheme="majorHAnsi" w:cstheme="majorHAnsi"/>
          <w:b/>
          <w:bCs/>
          <w:color w:val="000000" w:themeColor="text1"/>
          <w:sz w:val="20"/>
          <w:szCs w:val="20"/>
        </w:rPr>
        <w:t>"Special Purposes"</w:t>
      </w:r>
      <w:r w:rsidRPr="00617F50">
        <w:rPr>
          <w:rFonts w:asciiTheme="majorHAnsi" w:eastAsia="Times New Roman" w:hAnsiTheme="majorHAnsi" w:cstheme="majorHAnsi"/>
          <w:color w:val="000000" w:themeColor="text1"/>
          <w:sz w:val="20"/>
          <w:szCs w:val="20"/>
        </w:rPr>
        <w:t xml:space="preserve">. Consequently, please be aware that aspects of the legal framework explained in this Privacy Statement and your rights under the GDPR may not apply where they are not compatible with the Special Purposes. </w:t>
      </w:r>
    </w:p>
    <w:p w14:paraId="2A06978F" w14:textId="77777777" w:rsidR="00383E89" w:rsidRDefault="009124AF"/>
    <w:sectPr w:rsidR="00383E89" w:rsidSect="00C80C9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2B36" w14:textId="77777777" w:rsidR="009124AF" w:rsidRDefault="009124AF" w:rsidP="00BE37C8">
      <w:r>
        <w:separator/>
      </w:r>
    </w:p>
  </w:endnote>
  <w:endnote w:type="continuationSeparator" w:id="0">
    <w:p w14:paraId="3D2DE323" w14:textId="77777777" w:rsidR="009124AF" w:rsidRDefault="009124AF" w:rsidP="00BE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9ACF" w14:textId="77777777" w:rsidR="009124AF" w:rsidRDefault="009124AF" w:rsidP="00BE37C8">
      <w:r>
        <w:separator/>
      </w:r>
    </w:p>
  </w:footnote>
  <w:footnote w:type="continuationSeparator" w:id="0">
    <w:p w14:paraId="58021F19" w14:textId="77777777" w:rsidR="009124AF" w:rsidRDefault="009124AF" w:rsidP="00BE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8020" w14:textId="03808352" w:rsidR="00BE37C8" w:rsidRDefault="00BE37C8">
    <w:pPr>
      <w:pStyle w:val="Header"/>
    </w:pPr>
    <w:r>
      <w:rPr>
        <w:noProof/>
      </w:rPr>
      <w:drawing>
        <wp:anchor distT="0" distB="0" distL="114300" distR="114300" simplePos="0" relativeHeight="251659264" behindDoc="0" locked="0" layoutInCell="1" allowOverlap="1" wp14:anchorId="743A8221" wp14:editId="3CF8C20C">
          <wp:simplePos x="0" y="0"/>
          <wp:positionH relativeFrom="margin">
            <wp:posOffset>5243413</wp:posOffset>
          </wp:positionH>
          <wp:positionV relativeFrom="margin">
            <wp:posOffset>-732177</wp:posOffset>
          </wp:positionV>
          <wp:extent cx="1181100" cy="524510"/>
          <wp:effectExtent l="0" t="0" r="0" b="0"/>
          <wp:wrapSquare wrapText="bothSides"/>
          <wp:docPr id="1" name="Picture 1"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ti.png"/>
                  <pic:cNvPicPr/>
                </pic:nvPicPr>
                <pic:blipFill>
                  <a:blip r:embed="rId1">
                    <a:extLst>
                      <a:ext uri="{28A0092B-C50C-407E-A947-70E740481C1C}">
                        <a14:useLocalDpi xmlns:a14="http://schemas.microsoft.com/office/drawing/2010/main" val="0"/>
                      </a:ext>
                    </a:extLst>
                  </a:blip>
                  <a:stretch>
                    <a:fillRect/>
                  </a:stretch>
                </pic:blipFill>
                <pic:spPr>
                  <a:xfrm>
                    <a:off x="0" y="0"/>
                    <a:ext cx="1181100" cy="524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449F"/>
    <w:multiLevelType w:val="multilevel"/>
    <w:tmpl w:val="79CA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A0E84"/>
    <w:multiLevelType w:val="multilevel"/>
    <w:tmpl w:val="3878A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E6839"/>
    <w:multiLevelType w:val="multilevel"/>
    <w:tmpl w:val="1A18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70C8"/>
    <w:multiLevelType w:val="multilevel"/>
    <w:tmpl w:val="0504DACC"/>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72CDA"/>
    <w:multiLevelType w:val="multilevel"/>
    <w:tmpl w:val="D7FE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8D5347"/>
    <w:multiLevelType w:val="multilevel"/>
    <w:tmpl w:val="33F6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43"/>
    <w:rsid w:val="000C5F4D"/>
    <w:rsid w:val="00230238"/>
    <w:rsid w:val="00433498"/>
    <w:rsid w:val="00617F50"/>
    <w:rsid w:val="009124AF"/>
    <w:rsid w:val="00B76F43"/>
    <w:rsid w:val="00BE37C8"/>
    <w:rsid w:val="00C80C9B"/>
    <w:rsid w:val="00CE3309"/>
    <w:rsid w:val="00EA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3E032A"/>
  <w14:defaultImageDpi w14:val="32767"/>
  <w15:chartTrackingRefBased/>
  <w15:docId w15:val="{D8B41C03-17C3-FD4E-8870-D71D1F17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F4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E37C8"/>
    <w:pPr>
      <w:tabs>
        <w:tab w:val="center" w:pos="4513"/>
        <w:tab w:val="right" w:pos="9026"/>
      </w:tabs>
    </w:pPr>
  </w:style>
  <w:style w:type="character" w:customStyle="1" w:styleId="HeaderChar">
    <w:name w:val="Header Char"/>
    <w:basedOn w:val="DefaultParagraphFont"/>
    <w:link w:val="Header"/>
    <w:uiPriority w:val="99"/>
    <w:rsid w:val="00BE37C8"/>
  </w:style>
  <w:style w:type="paragraph" w:styleId="Footer">
    <w:name w:val="footer"/>
    <w:basedOn w:val="Normal"/>
    <w:link w:val="FooterChar"/>
    <w:uiPriority w:val="99"/>
    <w:unhideWhenUsed/>
    <w:rsid w:val="00BE37C8"/>
    <w:pPr>
      <w:tabs>
        <w:tab w:val="center" w:pos="4513"/>
        <w:tab w:val="right" w:pos="9026"/>
      </w:tabs>
    </w:pPr>
  </w:style>
  <w:style w:type="character" w:customStyle="1" w:styleId="FooterChar">
    <w:name w:val="Footer Char"/>
    <w:basedOn w:val="DefaultParagraphFont"/>
    <w:link w:val="Footer"/>
    <w:uiPriority w:val="99"/>
    <w:rsid w:val="00BE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69673">
      <w:bodyDiv w:val="1"/>
      <w:marLeft w:val="0"/>
      <w:marRight w:val="0"/>
      <w:marTop w:val="0"/>
      <w:marBottom w:val="0"/>
      <w:divBdr>
        <w:top w:val="none" w:sz="0" w:space="0" w:color="auto"/>
        <w:left w:val="none" w:sz="0" w:space="0" w:color="auto"/>
        <w:bottom w:val="none" w:sz="0" w:space="0" w:color="auto"/>
        <w:right w:val="none" w:sz="0" w:space="0" w:color="auto"/>
      </w:divBdr>
      <w:divsChild>
        <w:div w:id="998073315">
          <w:marLeft w:val="0"/>
          <w:marRight w:val="0"/>
          <w:marTop w:val="0"/>
          <w:marBottom w:val="0"/>
          <w:divBdr>
            <w:top w:val="none" w:sz="0" w:space="0" w:color="auto"/>
            <w:left w:val="none" w:sz="0" w:space="0" w:color="auto"/>
            <w:bottom w:val="none" w:sz="0" w:space="0" w:color="auto"/>
            <w:right w:val="none" w:sz="0" w:space="0" w:color="auto"/>
          </w:divBdr>
          <w:divsChild>
            <w:div w:id="1114322438">
              <w:marLeft w:val="0"/>
              <w:marRight w:val="0"/>
              <w:marTop w:val="0"/>
              <w:marBottom w:val="0"/>
              <w:divBdr>
                <w:top w:val="none" w:sz="0" w:space="0" w:color="auto"/>
                <w:left w:val="none" w:sz="0" w:space="0" w:color="auto"/>
                <w:bottom w:val="none" w:sz="0" w:space="0" w:color="auto"/>
                <w:right w:val="none" w:sz="0" w:space="0" w:color="auto"/>
              </w:divBdr>
              <w:divsChild>
                <w:div w:id="796408190">
                  <w:marLeft w:val="0"/>
                  <w:marRight w:val="0"/>
                  <w:marTop w:val="0"/>
                  <w:marBottom w:val="0"/>
                  <w:divBdr>
                    <w:top w:val="none" w:sz="0" w:space="0" w:color="auto"/>
                    <w:left w:val="none" w:sz="0" w:space="0" w:color="auto"/>
                    <w:bottom w:val="none" w:sz="0" w:space="0" w:color="auto"/>
                    <w:right w:val="none" w:sz="0" w:space="0" w:color="auto"/>
                  </w:divBdr>
                </w:div>
              </w:divsChild>
            </w:div>
            <w:div w:id="737627229">
              <w:marLeft w:val="0"/>
              <w:marRight w:val="0"/>
              <w:marTop w:val="0"/>
              <w:marBottom w:val="0"/>
              <w:divBdr>
                <w:top w:val="none" w:sz="0" w:space="0" w:color="auto"/>
                <w:left w:val="none" w:sz="0" w:space="0" w:color="auto"/>
                <w:bottom w:val="none" w:sz="0" w:space="0" w:color="auto"/>
                <w:right w:val="none" w:sz="0" w:space="0" w:color="auto"/>
              </w:divBdr>
              <w:divsChild>
                <w:div w:id="363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5924">
          <w:marLeft w:val="0"/>
          <w:marRight w:val="0"/>
          <w:marTop w:val="0"/>
          <w:marBottom w:val="0"/>
          <w:divBdr>
            <w:top w:val="none" w:sz="0" w:space="0" w:color="auto"/>
            <w:left w:val="none" w:sz="0" w:space="0" w:color="auto"/>
            <w:bottom w:val="none" w:sz="0" w:space="0" w:color="auto"/>
            <w:right w:val="none" w:sz="0" w:space="0" w:color="auto"/>
          </w:divBdr>
          <w:divsChild>
            <w:div w:id="1912229105">
              <w:marLeft w:val="0"/>
              <w:marRight w:val="0"/>
              <w:marTop w:val="0"/>
              <w:marBottom w:val="0"/>
              <w:divBdr>
                <w:top w:val="none" w:sz="0" w:space="0" w:color="auto"/>
                <w:left w:val="none" w:sz="0" w:space="0" w:color="auto"/>
                <w:bottom w:val="none" w:sz="0" w:space="0" w:color="auto"/>
                <w:right w:val="none" w:sz="0" w:space="0" w:color="auto"/>
              </w:divBdr>
              <w:divsChild>
                <w:div w:id="28070427">
                  <w:marLeft w:val="0"/>
                  <w:marRight w:val="0"/>
                  <w:marTop w:val="0"/>
                  <w:marBottom w:val="0"/>
                  <w:divBdr>
                    <w:top w:val="none" w:sz="0" w:space="0" w:color="auto"/>
                    <w:left w:val="none" w:sz="0" w:space="0" w:color="auto"/>
                    <w:bottom w:val="none" w:sz="0" w:space="0" w:color="auto"/>
                    <w:right w:val="none" w:sz="0" w:space="0" w:color="auto"/>
                  </w:divBdr>
                </w:div>
              </w:divsChild>
            </w:div>
            <w:div w:id="1676957305">
              <w:marLeft w:val="0"/>
              <w:marRight w:val="0"/>
              <w:marTop w:val="0"/>
              <w:marBottom w:val="0"/>
              <w:divBdr>
                <w:top w:val="none" w:sz="0" w:space="0" w:color="auto"/>
                <w:left w:val="none" w:sz="0" w:space="0" w:color="auto"/>
                <w:bottom w:val="none" w:sz="0" w:space="0" w:color="auto"/>
                <w:right w:val="none" w:sz="0" w:space="0" w:color="auto"/>
              </w:divBdr>
              <w:divsChild>
                <w:div w:id="14163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8049">
          <w:marLeft w:val="0"/>
          <w:marRight w:val="0"/>
          <w:marTop w:val="0"/>
          <w:marBottom w:val="0"/>
          <w:divBdr>
            <w:top w:val="none" w:sz="0" w:space="0" w:color="auto"/>
            <w:left w:val="none" w:sz="0" w:space="0" w:color="auto"/>
            <w:bottom w:val="none" w:sz="0" w:space="0" w:color="auto"/>
            <w:right w:val="none" w:sz="0" w:space="0" w:color="auto"/>
          </w:divBdr>
          <w:divsChild>
            <w:div w:id="780950184">
              <w:marLeft w:val="0"/>
              <w:marRight w:val="0"/>
              <w:marTop w:val="0"/>
              <w:marBottom w:val="0"/>
              <w:divBdr>
                <w:top w:val="none" w:sz="0" w:space="0" w:color="auto"/>
                <w:left w:val="none" w:sz="0" w:space="0" w:color="auto"/>
                <w:bottom w:val="none" w:sz="0" w:space="0" w:color="auto"/>
                <w:right w:val="none" w:sz="0" w:space="0" w:color="auto"/>
              </w:divBdr>
              <w:divsChild>
                <w:div w:id="1379279335">
                  <w:marLeft w:val="0"/>
                  <w:marRight w:val="0"/>
                  <w:marTop w:val="0"/>
                  <w:marBottom w:val="0"/>
                  <w:divBdr>
                    <w:top w:val="none" w:sz="0" w:space="0" w:color="auto"/>
                    <w:left w:val="none" w:sz="0" w:space="0" w:color="auto"/>
                    <w:bottom w:val="none" w:sz="0" w:space="0" w:color="auto"/>
                    <w:right w:val="none" w:sz="0" w:space="0" w:color="auto"/>
                  </w:divBdr>
                </w:div>
              </w:divsChild>
            </w:div>
            <w:div w:id="176627097">
              <w:marLeft w:val="0"/>
              <w:marRight w:val="0"/>
              <w:marTop w:val="0"/>
              <w:marBottom w:val="0"/>
              <w:divBdr>
                <w:top w:val="none" w:sz="0" w:space="0" w:color="auto"/>
                <w:left w:val="none" w:sz="0" w:space="0" w:color="auto"/>
                <w:bottom w:val="none" w:sz="0" w:space="0" w:color="auto"/>
                <w:right w:val="none" w:sz="0" w:space="0" w:color="auto"/>
              </w:divBdr>
              <w:divsChild>
                <w:div w:id="669601261">
                  <w:marLeft w:val="0"/>
                  <w:marRight w:val="0"/>
                  <w:marTop w:val="0"/>
                  <w:marBottom w:val="0"/>
                  <w:divBdr>
                    <w:top w:val="none" w:sz="0" w:space="0" w:color="auto"/>
                    <w:left w:val="none" w:sz="0" w:space="0" w:color="auto"/>
                    <w:bottom w:val="none" w:sz="0" w:space="0" w:color="auto"/>
                    <w:right w:val="none" w:sz="0" w:space="0" w:color="auto"/>
                  </w:divBdr>
                </w:div>
              </w:divsChild>
            </w:div>
            <w:div w:id="1976524632">
              <w:marLeft w:val="0"/>
              <w:marRight w:val="0"/>
              <w:marTop w:val="0"/>
              <w:marBottom w:val="0"/>
              <w:divBdr>
                <w:top w:val="none" w:sz="0" w:space="0" w:color="auto"/>
                <w:left w:val="none" w:sz="0" w:space="0" w:color="auto"/>
                <w:bottom w:val="none" w:sz="0" w:space="0" w:color="auto"/>
                <w:right w:val="none" w:sz="0" w:space="0" w:color="auto"/>
              </w:divBdr>
              <w:divsChild>
                <w:div w:id="277297542">
                  <w:marLeft w:val="0"/>
                  <w:marRight w:val="0"/>
                  <w:marTop w:val="0"/>
                  <w:marBottom w:val="0"/>
                  <w:divBdr>
                    <w:top w:val="none" w:sz="0" w:space="0" w:color="auto"/>
                    <w:left w:val="none" w:sz="0" w:space="0" w:color="auto"/>
                    <w:bottom w:val="none" w:sz="0" w:space="0" w:color="auto"/>
                    <w:right w:val="none" w:sz="0" w:space="0" w:color="auto"/>
                  </w:divBdr>
                </w:div>
              </w:divsChild>
            </w:div>
            <w:div w:id="1284193603">
              <w:marLeft w:val="0"/>
              <w:marRight w:val="0"/>
              <w:marTop w:val="0"/>
              <w:marBottom w:val="0"/>
              <w:divBdr>
                <w:top w:val="none" w:sz="0" w:space="0" w:color="auto"/>
                <w:left w:val="none" w:sz="0" w:space="0" w:color="auto"/>
                <w:bottom w:val="none" w:sz="0" w:space="0" w:color="auto"/>
                <w:right w:val="none" w:sz="0" w:space="0" w:color="auto"/>
              </w:divBdr>
              <w:divsChild>
                <w:div w:id="1159423635">
                  <w:marLeft w:val="0"/>
                  <w:marRight w:val="0"/>
                  <w:marTop w:val="0"/>
                  <w:marBottom w:val="0"/>
                  <w:divBdr>
                    <w:top w:val="none" w:sz="0" w:space="0" w:color="auto"/>
                    <w:left w:val="none" w:sz="0" w:space="0" w:color="auto"/>
                    <w:bottom w:val="none" w:sz="0" w:space="0" w:color="auto"/>
                    <w:right w:val="none" w:sz="0" w:space="0" w:color="auto"/>
                  </w:divBdr>
                </w:div>
              </w:divsChild>
            </w:div>
            <w:div w:id="1250382560">
              <w:marLeft w:val="0"/>
              <w:marRight w:val="0"/>
              <w:marTop w:val="0"/>
              <w:marBottom w:val="0"/>
              <w:divBdr>
                <w:top w:val="none" w:sz="0" w:space="0" w:color="auto"/>
                <w:left w:val="none" w:sz="0" w:space="0" w:color="auto"/>
                <w:bottom w:val="none" w:sz="0" w:space="0" w:color="auto"/>
                <w:right w:val="none" w:sz="0" w:space="0" w:color="auto"/>
              </w:divBdr>
              <w:divsChild>
                <w:div w:id="1311204921">
                  <w:marLeft w:val="0"/>
                  <w:marRight w:val="0"/>
                  <w:marTop w:val="0"/>
                  <w:marBottom w:val="0"/>
                  <w:divBdr>
                    <w:top w:val="none" w:sz="0" w:space="0" w:color="auto"/>
                    <w:left w:val="none" w:sz="0" w:space="0" w:color="auto"/>
                    <w:bottom w:val="none" w:sz="0" w:space="0" w:color="auto"/>
                    <w:right w:val="none" w:sz="0" w:space="0" w:color="auto"/>
                  </w:divBdr>
                </w:div>
              </w:divsChild>
            </w:div>
            <w:div w:id="446856864">
              <w:marLeft w:val="0"/>
              <w:marRight w:val="0"/>
              <w:marTop w:val="0"/>
              <w:marBottom w:val="0"/>
              <w:divBdr>
                <w:top w:val="none" w:sz="0" w:space="0" w:color="auto"/>
                <w:left w:val="none" w:sz="0" w:space="0" w:color="auto"/>
                <w:bottom w:val="none" w:sz="0" w:space="0" w:color="auto"/>
                <w:right w:val="none" w:sz="0" w:space="0" w:color="auto"/>
              </w:divBdr>
              <w:divsChild>
                <w:div w:id="52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4199">
          <w:marLeft w:val="0"/>
          <w:marRight w:val="0"/>
          <w:marTop w:val="0"/>
          <w:marBottom w:val="0"/>
          <w:divBdr>
            <w:top w:val="none" w:sz="0" w:space="0" w:color="auto"/>
            <w:left w:val="none" w:sz="0" w:space="0" w:color="auto"/>
            <w:bottom w:val="none" w:sz="0" w:space="0" w:color="auto"/>
            <w:right w:val="none" w:sz="0" w:space="0" w:color="auto"/>
          </w:divBdr>
          <w:divsChild>
            <w:div w:id="2123375839">
              <w:marLeft w:val="0"/>
              <w:marRight w:val="0"/>
              <w:marTop w:val="0"/>
              <w:marBottom w:val="0"/>
              <w:divBdr>
                <w:top w:val="none" w:sz="0" w:space="0" w:color="auto"/>
                <w:left w:val="none" w:sz="0" w:space="0" w:color="auto"/>
                <w:bottom w:val="none" w:sz="0" w:space="0" w:color="auto"/>
                <w:right w:val="none" w:sz="0" w:space="0" w:color="auto"/>
              </w:divBdr>
              <w:divsChild>
                <w:div w:id="18544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8F244310BCA4686DAEFAA8E9F4570" ma:contentTypeVersion="12" ma:contentTypeDescription="Create a new document." ma:contentTypeScope="" ma:versionID="be0c0a49b87be3ebe91439cd9d6d477a">
  <xsd:schema xmlns:xsd="http://www.w3.org/2001/XMLSchema" xmlns:xs="http://www.w3.org/2001/XMLSchema" xmlns:p="http://schemas.microsoft.com/office/2006/metadata/properties" xmlns:ns2="4bd14c56-f09d-424d-b75a-5d921d5fd3dc" xmlns:ns3="d6aabfaa-e51b-45b3-af0b-824b80d789ca" targetNamespace="http://schemas.microsoft.com/office/2006/metadata/properties" ma:root="true" ma:fieldsID="cdd5bb0df258c9709dfb3138db8c36d4" ns2:_="" ns3:_="">
    <xsd:import namespace="4bd14c56-f09d-424d-b75a-5d921d5fd3dc"/>
    <xsd:import namespace="d6aabfaa-e51b-45b3-af0b-824b80d789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14c56-f09d-424d-b75a-5d921d5fd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abfaa-e51b-45b3-af0b-824b80d789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6AF59-7B6C-41F0-A348-1F1E8F28FF6F}"/>
</file>

<file path=customXml/itemProps2.xml><?xml version="1.0" encoding="utf-8"?>
<ds:datastoreItem xmlns:ds="http://schemas.openxmlformats.org/officeDocument/2006/customXml" ds:itemID="{161F9DEE-28F4-4320-AEE6-818B5F2F9327}"/>
</file>

<file path=customXml/itemProps3.xml><?xml version="1.0" encoding="utf-8"?>
<ds:datastoreItem xmlns:ds="http://schemas.openxmlformats.org/officeDocument/2006/customXml" ds:itemID="{DC76FCA4-FB73-42BF-8ABB-07CC9A80CCB4}"/>
</file>

<file path=docProps/app.xml><?xml version="1.0" encoding="utf-8"?>
<Properties xmlns="http://schemas.openxmlformats.org/officeDocument/2006/extended-properties" xmlns:vt="http://schemas.openxmlformats.org/officeDocument/2006/docPropsVTypes">
  <Template>Normal.dotm</Template>
  <TotalTime>2</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2021-06-21T17:57:00Z</dcterms:created>
  <dcterms:modified xsi:type="dcterms:W3CDTF">2021-06-21T18:18:00Z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0x0101006FA8F244310BCA4686DAEFAA8E9F4570</vt:lpwstr>
  </property>
</Properties>
</file>